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2FE" w:rsidRDefault="00812472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32"/>
          <w:szCs w:val="24"/>
        </w:rPr>
      </w:pPr>
      <w:r>
        <w:rPr>
          <w:rFonts w:ascii="宋体" w:hAnsi="宋体" w:cs="宋体" w:hint="eastAsia"/>
          <w:b/>
          <w:bCs/>
          <w:color w:val="000000"/>
          <w:sz w:val="32"/>
          <w:szCs w:val="24"/>
        </w:rPr>
        <w:t>赴达庆熙大学访学费用明细</w:t>
      </w:r>
    </w:p>
    <w:p w:rsidR="002112FE" w:rsidRDefault="002112FE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32"/>
          <w:szCs w:val="24"/>
        </w:rPr>
      </w:pPr>
    </w:p>
    <w:p w:rsidR="002112FE" w:rsidRDefault="00812472">
      <w:pPr>
        <w:spacing w:line="56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一、</w:t>
      </w:r>
      <w:r>
        <w:rPr>
          <w:rFonts w:ascii="宋体" w:hAnsi="宋体" w:hint="eastAsia"/>
          <w:color w:val="000000"/>
          <w:sz w:val="24"/>
          <w:szCs w:val="24"/>
        </w:rPr>
        <w:t>项目报名费：800元/人</w:t>
      </w:r>
    </w:p>
    <w:p w:rsidR="002112FE" w:rsidRDefault="00812472">
      <w:pPr>
        <w:spacing w:line="56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二、</w:t>
      </w:r>
      <w:r>
        <w:rPr>
          <w:rFonts w:ascii="宋体" w:hAnsi="宋体" w:cs="宋体" w:hint="eastAsia"/>
          <w:kern w:val="0"/>
          <w:sz w:val="24"/>
          <w:szCs w:val="24"/>
        </w:rPr>
        <w:t>国际旅费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、签证办理及赴对方访学期间的学杂费、食宿等</w:t>
      </w:r>
      <w:r>
        <w:rPr>
          <w:rFonts w:ascii="宋体" w:hAnsi="宋体" w:hint="eastAsia"/>
          <w:color w:val="000000"/>
          <w:sz w:val="24"/>
          <w:szCs w:val="24"/>
        </w:rPr>
        <w:t>费用由学生自理。</w:t>
      </w:r>
    </w:p>
    <w:p w:rsidR="002112FE" w:rsidRDefault="00812472">
      <w:pPr>
        <w:spacing w:line="56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三、</w:t>
      </w:r>
      <w:r>
        <w:rPr>
          <w:rFonts w:ascii="宋体" w:hAnsi="宋体" w:hint="eastAsia"/>
          <w:color w:val="000000"/>
          <w:sz w:val="24"/>
          <w:szCs w:val="24"/>
        </w:rPr>
        <w:t>赴韩国学习期间，在我校学费仍需要缴纳。</w:t>
      </w:r>
    </w:p>
    <w:p w:rsidR="002112FE" w:rsidRDefault="00812472">
      <w:pPr>
        <w:spacing w:line="560" w:lineRule="exac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四、交换期间的疾病和意外保险由学生自理。</w:t>
      </w:r>
    </w:p>
    <w:p w:rsidR="002112FE" w:rsidRDefault="00812472">
      <w:pPr>
        <w:spacing w:line="560" w:lineRule="exact"/>
        <w:rPr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五、</w:t>
      </w:r>
      <w:bookmarkStart w:id="0" w:name="OLE_LINK4"/>
      <w:bookmarkStart w:id="1" w:name="OLE_LINK3"/>
      <w:bookmarkStart w:id="2" w:name="OLE_LINK5"/>
      <w:r>
        <w:rPr>
          <w:rFonts w:hAnsi="宋体" w:hint="eastAsia"/>
          <w:color w:val="000000"/>
          <w:sz w:val="24"/>
          <w:szCs w:val="24"/>
        </w:rPr>
        <w:t>因学校提供不同标准住宿、生活费因人而异，准确费用以大学网页和学生实际使用为准：</w:t>
      </w:r>
    </w:p>
    <w:p w:rsidR="002112FE" w:rsidRDefault="00812472">
      <w:pPr>
        <w:pStyle w:val="a4"/>
        <w:numPr>
          <w:ilvl w:val="0"/>
          <w:numId w:val="1"/>
        </w:numPr>
        <w:spacing w:line="560" w:lineRule="exact"/>
        <w:ind w:firstLineChars="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学费：</w:t>
      </w:r>
      <w:r>
        <w:rPr>
          <w:rFonts w:hint="eastAsia"/>
          <w:color w:val="000000"/>
          <w:sz w:val="24"/>
          <w:szCs w:val="24"/>
        </w:rPr>
        <w:t>1.9</w:t>
      </w:r>
      <w:r>
        <w:rPr>
          <w:rFonts w:hint="eastAsia"/>
          <w:color w:val="000000"/>
          <w:sz w:val="24"/>
          <w:szCs w:val="24"/>
        </w:rPr>
        <w:t>万一学期，学校资助</w:t>
      </w:r>
      <w:r>
        <w:rPr>
          <w:rFonts w:hint="eastAsia"/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万人民币</w:t>
      </w:r>
      <w:r>
        <w:rPr>
          <w:rFonts w:hint="eastAsia"/>
          <w:color w:val="000000"/>
          <w:sz w:val="24"/>
          <w:szCs w:val="24"/>
        </w:rPr>
        <w:t>/</w:t>
      </w:r>
      <w:r>
        <w:rPr>
          <w:rFonts w:hint="eastAsia"/>
          <w:color w:val="000000"/>
          <w:sz w:val="24"/>
          <w:szCs w:val="24"/>
        </w:rPr>
        <w:t>人，历史文化与旅游学院学校由学院资助</w:t>
      </w:r>
      <w:r>
        <w:rPr>
          <w:rFonts w:hint="eastAsia"/>
          <w:color w:val="000000"/>
          <w:sz w:val="24"/>
          <w:szCs w:val="24"/>
        </w:rPr>
        <w:t>0.5</w:t>
      </w:r>
      <w:r>
        <w:rPr>
          <w:rFonts w:hint="eastAsia"/>
          <w:color w:val="000000"/>
          <w:sz w:val="24"/>
          <w:szCs w:val="24"/>
        </w:rPr>
        <w:t>元人民币</w:t>
      </w:r>
      <w:r>
        <w:rPr>
          <w:rFonts w:hint="eastAsia"/>
          <w:color w:val="000000"/>
          <w:sz w:val="24"/>
          <w:szCs w:val="24"/>
        </w:rPr>
        <w:t>/</w:t>
      </w:r>
      <w:r>
        <w:rPr>
          <w:rFonts w:hint="eastAsia"/>
          <w:color w:val="000000"/>
          <w:sz w:val="24"/>
          <w:szCs w:val="24"/>
        </w:rPr>
        <w:t>人。</w:t>
      </w:r>
    </w:p>
    <w:p w:rsidR="002112FE" w:rsidRDefault="00812472">
      <w:pPr>
        <w:pStyle w:val="a4"/>
        <w:numPr>
          <w:ilvl w:val="0"/>
          <w:numId w:val="1"/>
        </w:numPr>
        <w:spacing w:line="560" w:lineRule="exact"/>
        <w:ind w:firstLineChars="0"/>
        <w:jc w:val="left"/>
        <w:rPr>
          <w:rStyle w:val="a3"/>
          <w:rFonts w:hAnsi="宋体"/>
          <w:color w:val="000000"/>
          <w:sz w:val="24"/>
          <w:szCs w:val="24"/>
          <w:lang w:val="de-DE"/>
        </w:rPr>
      </w:pPr>
      <w:r>
        <w:rPr>
          <w:rFonts w:ascii="宋体" w:hAnsi="宋体" w:hint="eastAsia"/>
          <w:color w:val="000000"/>
          <w:sz w:val="24"/>
          <w:szCs w:val="24"/>
        </w:rPr>
        <w:t>住宿费：</w:t>
      </w:r>
      <w:r w:rsidR="007916CB" w:rsidRPr="007916CB">
        <w:rPr>
          <w:rFonts w:ascii="宋体" w:hAnsi="宋体" w:hint="eastAsia"/>
          <w:color w:val="000000"/>
          <w:sz w:val="24"/>
          <w:szCs w:val="24"/>
        </w:rPr>
        <w:t>2人间6000元／学期（4个月）</w:t>
      </w:r>
      <w:r>
        <w:rPr>
          <w:rFonts w:hAnsi="宋体" w:hint="eastAsia"/>
          <w:color w:val="000000"/>
          <w:sz w:val="24"/>
          <w:szCs w:val="24"/>
        </w:rPr>
        <w:t>；</w:t>
      </w:r>
    </w:p>
    <w:p w:rsidR="002112FE" w:rsidRDefault="00E32130">
      <w:pPr>
        <w:pStyle w:val="a4"/>
        <w:numPr>
          <w:ilvl w:val="0"/>
          <w:numId w:val="1"/>
        </w:numPr>
        <w:spacing w:line="560" w:lineRule="exact"/>
        <w:ind w:firstLineChars="0"/>
        <w:jc w:val="left"/>
        <w:rPr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  <w:lang w:val="de-DE"/>
        </w:rPr>
        <w:t>用餐费用、</w:t>
      </w:r>
      <w:r w:rsidR="00812472">
        <w:rPr>
          <w:rFonts w:ascii="宋体" w:hAnsi="宋体" w:hint="eastAsia"/>
          <w:color w:val="000000"/>
          <w:sz w:val="24"/>
          <w:szCs w:val="24"/>
        </w:rPr>
        <w:t>电话费、网络费</w:t>
      </w:r>
      <w:bookmarkEnd w:id="0"/>
      <w:bookmarkEnd w:id="1"/>
      <w:bookmarkEnd w:id="2"/>
      <w:r w:rsidR="00812472">
        <w:rPr>
          <w:rFonts w:ascii="宋体" w:hAnsi="宋体" w:hint="eastAsia"/>
          <w:color w:val="000000"/>
          <w:sz w:val="24"/>
          <w:szCs w:val="24"/>
        </w:rPr>
        <w:t>及个人休闲娱乐等费用依个人情况而定。</w:t>
      </w:r>
    </w:p>
    <w:p w:rsidR="002112FE" w:rsidRDefault="002112FE">
      <w:bookmarkStart w:id="3" w:name="_GoBack"/>
      <w:bookmarkEnd w:id="3"/>
    </w:p>
    <w:sectPr w:rsidR="002112FE" w:rsidSect="00211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5B9" w:rsidRDefault="004135B9" w:rsidP="007916CB">
      <w:r>
        <w:separator/>
      </w:r>
    </w:p>
  </w:endnote>
  <w:endnote w:type="continuationSeparator" w:id="1">
    <w:p w:rsidR="004135B9" w:rsidRDefault="004135B9" w:rsidP="00791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5B9" w:rsidRDefault="004135B9" w:rsidP="007916CB">
      <w:r>
        <w:separator/>
      </w:r>
    </w:p>
  </w:footnote>
  <w:footnote w:type="continuationSeparator" w:id="1">
    <w:p w:rsidR="004135B9" w:rsidRDefault="004135B9" w:rsidP="007916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5775C"/>
    <w:multiLevelType w:val="multilevel"/>
    <w:tmpl w:val="5245775C"/>
    <w:lvl w:ilvl="0">
      <w:start w:val="1"/>
      <w:numFmt w:val="chineseCountingThousand"/>
      <w:lvlText w:val="(%1)"/>
      <w:lvlJc w:val="left"/>
      <w:pPr>
        <w:ind w:left="420" w:hanging="420"/>
      </w:pPr>
      <w:rPr>
        <w:rFonts w:asciiTheme="minorEastAsia" w:eastAsiaTheme="minorEastAsia" w:hAnsiTheme="minorEastAsia"/>
        <w:color w:val="000000" w:themeColor="text1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C85996"/>
    <w:rsid w:val="002112FE"/>
    <w:rsid w:val="004135B9"/>
    <w:rsid w:val="007916CB"/>
    <w:rsid w:val="00812472"/>
    <w:rsid w:val="008F2442"/>
    <w:rsid w:val="00E32130"/>
    <w:rsid w:val="01D93BBD"/>
    <w:rsid w:val="09C85996"/>
    <w:rsid w:val="248A1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2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12F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112FE"/>
    <w:pPr>
      <w:ind w:firstLineChars="200" w:firstLine="420"/>
    </w:pPr>
  </w:style>
  <w:style w:type="paragraph" w:styleId="a5">
    <w:name w:val="header"/>
    <w:basedOn w:val="a"/>
    <w:link w:val="Char"/>
    <w:rsid w:val="00791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916CB"/>
    <w:rPr>
      <w:kern w:val="2"/>
      <w:sz w:val="18"/>
      <w:szCs w:val="18"/>
    </w:rPr>
  </w:style>
  <w:style w:type="paragraph" w:styleId="a6">
    <w:name w:val="footer"/>
    <w:basedOn w:val="a"/>
    <w:link w:val="Char0"/>
    <w:rsid w:val="00791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916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1416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国交处</cp:lastModifiedBy>
  <cp:revision>3</cp:revision>
  <dcterms:created xsi:type="dcterms:W3CDTF">2019-04-28T10:06:00Z</dcterms:created>
  <dcterms:modified xsi:type="dcterms:W3CDTF">2019-05-13T00:58:00Z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