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DB9C">
      <w:pPr>
        <w:jc w:val="left"/>
        <w:rPr>
          <w:rFonts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6BEA50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学院(部）或培养单位学生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 w14:paraId="754553DF">
      <w:pPr>
        <w:spacing w:line="360" w:lineRule="auto"/>
        <w:ind w:firstLine="480" w:firstLineChars="20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项目申报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要求综合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推选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，拟推荐以下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生参加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我校2025年香港理工大学人工智能与科技创新项目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12月14-20日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5"/>
        <w:tblW w:w="12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01"/>
        <w:gridCol w:w="818"/>
        <w:gridCol w:w="456"/>
        <w:gridCol w:w="1143"/>
        <w:gridCol w:w="1243"/>
        <w:gridCol w:w="818"/>
        <w:gridCol w:w="1311"/>
        <w:gridCol w:w="1311"/>
        <w:gridCol w:w="1228"/>
        <w:gridCol w:w="1770"/>
      </w:tblGrid>
      <w:tr w14:paraId="1263C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846" w:type="dxa"/>
            <w:vAlign w:val="center"/>
          </w:tcPr>
          <w:p w14:paraId="61A1819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2001" w:type="dxa"/>
            <w:vAlign w:val="center"/>
          </w:tcPr>
          <w:p w14:paraId="6961B1E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18" w:type="dxa"/>
            <w:vAlign w:val="center"/>
          </w:tcPr>
          <w:p w14:paraId="2165F17B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56" w:type="dxa"/>
            <w:vAlign w:val="center"/>
          </w:tcPr>
          <w:p w14:paraId="3135BC62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43" w:type="dxa"/>
            <w:vAlign w:val="center"/>
          </w:tcPr>
          <w:p w14:paraId="06C46698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43" w:type="dxa"/>
            <w:vAlign w:val="center"/>
          </w:tcPr>
          <w:p w14:paraId="5B5B7C0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/专业</w:t>
            </w:r>
          </w:p>
        </w:tc>
        <w:tc>
          <w:tcPr>
            <w:tcW w:w="818" w:type="dxa"/>
            <w:vAlign w:val="center"/>
          </w:tcPr>
          <w:p w14:paraId="258110D9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311" w:type="dxa"/>
            <w:vAlign w:val="center"/>
          </w:tcPr>
          <w:p w14:paraId="7BACD03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年度成绩绩点及年级排名</w:t>
            </w:r>
          </w:p>
        </w:tc>
        <w:tc>
          <w:tcPr>
            <w:tcW w:w="1311" w:type="dxa"/>
            <w:vAlign w:val="center"/>
          </w:tcPr>
          <w:p w14:paraId="0356B8B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年度综合测评及年级排名</w:t>
            </w:r>
          </w:p>
        </w:tc>
        <w:tc>
          <w:tcPr>
            <w:tcW w:w="1228" w:type="dxa"/>
            <w:vAlign w:val="center"/>
          </w:tcPr>
          <w:p w14:paraId="1BC47E2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 w14:paraId="0234295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770" w:type="dxa"/>
            <w:vAlign w:val="center"/>
          </w:tcPr>
          <w:p w14:paraId="52B3D0F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 w14:paraId="2978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49A1F58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01" w:type="dxa"/>
            <w:vAlign w:val="center"/>
          </w:tcPr>
          <w:p w14:paraId="7078BFF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6CFB7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0EBD4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5B0B25AD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730663A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FC2776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6471074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D277B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68D9E24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D8014E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7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955A1FF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01" w:type="dxa"/>
            <w:vAlign w:val="center"/>
          </w:tcPr>
          <w:p w14:paraId="3FEA3A8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10EAF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DF46C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7AFA2CB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6B6200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71E4916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584668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6B8FC0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5CCB1FB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2A1C0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7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01A7A6F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01" w:type="dxa"/>
            <w:vAlign w:val="center"/>
          </w:tcPr>
          <w:p w14:paraId="713EC45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6DE528B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8AEBE4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2E71B4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39DFED5E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710F286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A86630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0E67A7C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230773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1C0A7A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AB4DA09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FA9051E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 w14:paraId="5D0BF898"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 w14:paraId="5E705AB9"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EF81B0">
      <w:pPr>
        <w:rPr>
          <w:rFonts w:hint="default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1.请结合项目申报要求（见下页）进行学生选拔推荐，推荐人数不多于3人，并按优先顺序排序。</w:t>
      </w:r>
    </w:p>
    <w:p w14:paraId="279C478C">
      <w:pPr>
        <w:numPr>
          <w:ilvl w:val="0"/>
          <w:numId w:val="1"/>
        </w:numPr>
        <w:ind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请于11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中午12：00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向国际合作与交流处项目科（育才国教2号楼104室）提交该表，可编辑的电子版发送至邮箱：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instrText xml:space="preserve"> HYPERLINK "mailto:studyabroad@gxnu.edu.cn。"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studyabroad@gxnu.edu.cn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fldChar w:fldCharType="end"/>
      </w:r>
    </w:p>
    <w:p w14:paraId="2FA8CC24">
      <w:pPr>
        <w:numPr>
          <w:ilvl w:val="0"/>
          <w:numId w:val="0"/>
        </w:numPr>
        <w:ind w:firstLine="720" w:firstLineChars="30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1439EA7C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项目选拔条件：</w:t>
      </w:r>
    </w:p>
    <w:p w14:paraId="19ECBD91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70B55BF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1.全日制在校在籍学生（本科生、硕士研究生、博士研究生均可）。</w:t>
      </w:r>
    </w:p>
    <w:p w14:paraId="6910140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2.热爱祖国，坚持四项基本原则，政治立场坚定，遵纪守法、品学兼优、身心健康，有较强的生活自理能力，无违法违纪记录。</w:t>
      </w:r>
    </w:p>
    <w:p w14:paraId="28EB2F0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通过大学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英语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级（体育、艺术类通过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B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级）考试，且有较强的英语听说读写能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力。</w:t>
      </w:r>
    </w:p>
    <w:p w14:paraId="4D20621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学习成绩优秀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上一年度GPA或综合测评在全年级排名前40%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），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身心健康，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思想品质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优良，具有良好的团队协作精神。</w:t>
      </w:r>
    </w:p>
    <w:p w14:paraId="7A9077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 w:firstLineChars="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能顺利完成项目，如因个人原因退出项目，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须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自行承担经济损失。</w:t>
      </w:r>
    </w:p>
    <w:p w14:paraId="3C772EC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同等条件下，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符合以下条件者，可优先考虑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 w14:paraId="5F05082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通过大学英语六级或雅思6分及以上，或通过英语专业四级/八级，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英语听说读写能力强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学生。</w:t>
      </w:r>
    </w:p>
    <w:p w14:paraId="2C57AED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在校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期间，发表有影响力的学术论文或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被授权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发明专利。</w:t>
      </w:r>
    </w:p>
    <w:p w14:paraId="475D3ED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优秀学生干部、参加各类文体类大型活动、获得区级（含）以上荣誉奖项或长期参加志愿服务工作且有一定影响力学生。</w:t>
      </w:r>
    </w:p>
    <w:p w14:paraId="39977F1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优秀大学生创业者，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在创新创业类竞赛中获奖，拥有专利、软件著作权等科技成果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/>
          <w:lang w:eastAsia="zh-CN"/>
        </w:rPr>
        <w:t>，在创业实践方面表现突出</w:t>
      </w:r>
      <w:r>
        <w:rPr>
          <w:rStyle w:val="6"/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。</w:t>
      </w:r>
    </w:p>
    <w:p w14:paraId="7C7CF61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 在校学习期间享受过学校出国（境）资助的学生不能申报此次项目。</w:t>
      </w:r>
    </w:p>
    <w:p w14:paraId="7CD1B4D5">
      <w:pPr>
        <w:numPr>
          <w:ilvl w:val="0"/>
          <w:numId w:val="0"/>
        </w:numPr>
        <w:ind w:firstLine="0" w:firstLineChars="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8A9B7D5B-1637-44D6-988A-3B1A91C91D5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4854DE2-987E-4759-8514-E6D049BA14C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43CAD5"/>
    <w:multiLevelType w:val="singleLevel"/>
    <w:tmpl w:val="A043CAD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1Nzc4ODExYTg0NGRmY2YzN2MyMTY1YWIwNDNiNGY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E7687A"/>
    <w:rsid w:val="024348F0"/>
    <w:rsid w:val="02F5312E"/>
    <w:rsid w:val="03A85571"/>
    <w:rsid w:val="04545D1C"/>
    <w:rsid w:val="046046C1"/>
    <w:rsid w:val="04A72AA5"/>
    <w:rsid w:val="05663F59"/>
    <w:rsid w:val="0680104B"/>
    <w:rsid w:val="07EB7AB0"/>
    <w:rsid w:val="085756C4"/>
    <w:rsid w:val="0A5E6907"/>
    <w:rsid w:val="0AC91C13"/>
    <w:rsid w:val="0AF659C8"/>
    <w:rsid w:val="0C460F3A"/>
    <w:rsid w:val="0CD8573D"/>
    <w:rsid w:val="0DBF4B4E"/>
    <w:rsid w:val="0DD37F4B"/>
    <w:rsid w:val="0E874014"/>
    <w:rsid w:val="0FF06CF4"/>
    <w:rsid w:val="146336E4"/>
    <w:rsid w:val="14D07641"/>
    <w:rsid w:val="169D0AFA"/>
    <w:rsid w:val="186E51A7"/>
    <w:rsid w:val="1AB05709"/>
    <w:rsid w:val="1F0512C1"/>
    <w:rsid w:val="21B33FD1"/>
    <w:rsid w:val="22FE6974"/>
    <w:rsid w:val="23BF2D5B"/>
    <w:rsid w:val="246214A3"/>
    <w:rsid w:val="248F3D1C"/>
    <w:rsid w:val="24945F95"/>
    <w:rsid w:val="24A314F3"/>
    <w:rsid w:val="25313EA4"/>
    <w:rsid w:val="280F7021"/>
    <w:rsid w:val="296F6FD1"/>
    <w:rsid w:val="29AE18A7"/>
    <w:rsid w:val="2A453EA4"/>
    <w:rsid w:val="2A5E151F"/>
    <w:rsid w:val="2CA64AB8"/>
    <w:rsid w:val="2CB766B9"/>
    <w:rsid w:val="2DA44891"/>
    <w:rsid w:val="310821E5"/>
    <w:rsid w:val="32FA5B5D"/>
    <w:rsid w:val="333F7A14"/>
    <w:rsid w:val="33833DA5"/>
    <w:rsid w:val="34785A3F"/>
    <w:rsid w:val="35616B7A"/>
    <w:rsid w:val="365104BC"/>
    <w:rsid w:val="37751919"/>
    <w:rsid w:val="37D111DD"/>
    <w:rsid w:val="37E22DB7"/>
    <w:rsid w:val="3B1A76DD"/>
    <w:rsid w:val="3C270573"/>
    <w:rsid w:val="3CEA279F"/>
    <w:rsid w:val="3E864749"/>
    <w:rsid w:val="42B50AD0"/>
    <w:rsid w:val="43F860E9"/>
    <w:rsid w:val="447A65E5"/>
    <w:rsid w:val="46BC2447"/>
    <w:rsid w:val="479A3013"/>
    <w:rsid w:val="487753B4"/>
    <w:rsid w:val="48D17E9D"/>
    <w:rsid w:val="4A372B4A"/>
    <w:rsid w:val="4AAA7A11"/>
    <w:rsid w:val="4B3032F4"/>
    <w:rsid w:val="4BC0573E"/>
    <w:rsid w:val="4CBB5F06"/>
    <w:rsid w:val="4DEA57DF"/>
    <w:rsid w:val="4E2D5B15"/>
    <w:rsid w:val="4E5C6206"/>
    <w:rsid w:val="4FD21DC5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5635BF6"/>
    <w:rsid w:val="556C5FEF"/>
    <w:rsid w:val="5680742C"/>
    <w:rsid w:val="57A203EE"/>
    <w:rsid w:val="59B07F22"/>
    <w:rsid w:val="5A073B46"/>
    <w:rsid w:val="5B7E5057"/>
    <w:rsid w:val="5BD7526E"/>
    <w:rsid w:val="5C4F21C6"/>
    <w:rsid w:val="5C6F4617"/>
    <w:rsid w:val="5D636DF6"/>
    <w:rsid w:val="5DBA7B13"/>
    <w:rsid w:val="5E6D09FC"/>
    <w:rsid w:val="625C73EB"/>
    <w:rsid w:val="64747EFF"/>
    <w:rsid w:val="654D5579"/>
    <w:rsid w:val="65956E9C"/>
    <w:rsid w:val="68AC3F80"/>
    <w:rsid w:val="690B56C7"/>
    <w:rsid w:val="6A0740E0"/>
    <w:rsid w:val="6C296590"/>
    <w:rsid w:val="70653E82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720</Words>
  <Characters>768</Characters>
  <Lines>3</Lines>
  <Paragraphs>1</Paragraphs>
  <TotalTime>0</TotalTime>
  <ScaleCrop>false</ScaleCrop>
  <LinksUpToDate>false</LinksUpToDate>
  <CharactersWithSpaces>873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谢绿</cp:lastModifiedBy>
  <dcterms:modified xsi:type="dcterms:W3CDTF">2025-11-06T11:18:07Z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54D4EC5180C54F76805D46601ECCF544_13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