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357" w:lineRule="atLeast"/>
        <w:jc w:val="center"/>
        <w:rPr>
          <w:rFonts w:asciiTheme="minorEastAsia" w:hAnsiTheme="minorEastAsia" w:cstheme="minorEastAsia"/>
          <w:color w:val="000000"/>
          <w:kern w:val="0"/>
          <w:sz w:val="48"/>
          <w:szCs w:val="48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48"/>
          <w:szCs w:val="48"/>
          <w:lang w:eastAsia="zh-CN"/>
        </w:rPr>
        <w:t>韩瑞大学入学须知</w:t>
      </w:r>
    </w:p>
    <w:p>
      <w:pPr>
        <w:rPr>
          <w:rFonts w:asciiTheme="minorEastAsia" w:hAnsiTheme="minorEastAsia" w:cstheme="minorEastAsia"/>
          <w:sz w:val="22"/>
          <w:szCs w:val="20"/>
          <w:lang w:eastAsia="zh-CN"/>
        </w:rPr>
      </w:pPr>
    </w:p>
    <w:p>
      <w:pPr>
        <w:pStyle w:val="6"/>
        <w:numPr>
          <w:ilvl w:val="0"/>
          <w:numId w:val="1"/>
        </w:numPr>
        <w:ind w:leftChars="0" w:hanging="905"/>
        <w:rPr>
          <w:rFonts w:asciiTheme="majorEastAsia" w:hAnsiTheme="majorEastAsia" w:eastAsiaTheme="majorEastAsia" w:cstheme="majorEastAsia"/>
          <w:sz w:val="26"/>
          <w:szCs w:val="26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6"/>
          <w:szCs w:val="26"/>
          <w:lang w:eastAsia="zh-CN"/>
        </w:rPr>
        <w:t>申请时间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357" w:lineRule="atLeast"/>
        <w:jc w:val="left"/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202</w:t>
      </w:r>
      <w:r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4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年（3月）入学：材料提交时间为202</w:t>
      </w:r>
      <w:r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3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.</w:t>
      </w:r>
      <w:r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12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.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val="en-US" w:eastAsia="zh-CN"/>
        </w:rPr>
        <w:t>20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之前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357" w:lineRule="atLeast"/>
        <w:jc w:val="left"/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202</w:t>
      </w:r>
      <w:r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4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年（9月）入学：材料提交时间为202</w:t>
      </w:r>
      <w:r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4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.06.</w:t>
      </w:r>
      <w:r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14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之前</w:t>
      </w:r>
    </w:p>
    <w:p>
      <w:pPr>
        <w:pStyle w:val="6"/>
        <w:ind w:leftChars="0"/>
        <w:rPr>
          <w:rFonts w:asciiTheme="minorEastAsia" w:hAnsiTheme="minorEastAsia" w:cstheme="minorEastAsia"/>
          <w:sz w:val="22"/>
          <w:szCs w:val="20"/>
          <w:lang w:eastAsia="zh-CN"/>
        </w:rPr>
      </w:pPr>
    </w:p>
    <w:p>
      <w:pPr>
        <w:pStyle w:val="6"/>
        <w:numPr>
          <w:ilvl w:val="0"/>
          <w:numId w:val="1"/>
        </w:numPr>
        <w:ind w:leftChars="0" w:hanging="905"/>
        <w:rPr>
          <w:rFonts w:asciiTheme="majorEastAsia" w:hAnsiTheme="majorEastAsia" w:eastAsiaTheme="majorEastAsia" w:cstheme="majorEastAsia"/>
          <w:sz w:val="26"/>
          <w:szCs w:val="26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6"/>
          <w:szCs w:val="26"/>
          <w:lang w:eastAsia="zh-CN"/>
        </w:rPr>
        <w:t>申请材料</w:t>
      </w:r>
    </w:p>
    <w:p>
      <w:pPr>
        <w:rPr>
          <w:rFonts w:asciiTheme="minorEastAsia" w:hAnsiTheme="minorEastAsia" w:cstheme="minorEastAsia"/>
          <w:sz w:val="22"/>
          <w:szCs w:val="20"/>
        </w:rPr>
      </w:pPr>
      <w:r>
        <w:rPr>
          <w:rFonts w:hint="eastAsia" w:asciiTheme="minorEastAsia" w:hAnsiTheme="minorEastAsia" w:cstheme="minorEastAsia"/>
          <w:sz w:val="22"/>
          <w:szCs w:val="20"/>
        </w:rPr>
        <w:t>1. 입학지원서入学志愿书（韩语/英文填写）</w:t>
      </w:r>
    </w:p>
    <w:p>
      <w:pPr>
        <w:rPr>
          <w:rFonts w:asciiTheme="minorEastAsia" w:hAnsiTheme="minorEastAsia" w:cstheme="minorEastAsia"/>
          <w:sz w:val="22"/>
          <w:szCs w:val="20"/>
        </w:rPr>
      </w:pPr>
      <w:r>
        <w:rPr>
          <w:rFonts w:hint="eastAsia" w:asciiTheme="minorEastAsia" w:hAnsiTheme="minorEastAsia" w:cstheme="minorEastAsia"/>
          <w:sz w:val="22"/>
          <w:szCs w:val="20"/>
        </w:rPr>
        <w:t xml:space="preserve">2. 학교추천서学校推荐信(原件需要学校盖章，韩语翻译件需要翻译公司盖章或英文原件) </w:t>
      </w:r>
    </w:p>
    <w:p>
      <w:pPr>
        <w:rPr>
          <w:rFonts w:asciiTheme="minorEastAsia" w:hAnsiTheme="minorEastAsia" w:cstheme="minorEastAsia"/>
          <w:sz w:val="22"/>
          <w:szCs w:val="20"/>
        </w:rPr>
      </w:pPr>
      <w:r>
        <w:rPr>
          <w:rFonts w:hint="eastAsia" w:asciiTheme="minorEastAsia" w:hAnsiTheme="minorEastAsia" w:cstheme="minorEastAsia"/>
          <w:sz w:val="22"/>
          <w:szCs w:val="20"/>
        </w:rPr>
        <w:t>3. 재학증명서 在学证明 （需韩语翻译件和翻译公司盖章或英文原件）</w:t>
      </w:r>
    </w:p>
    <w:p>
      <w:pPr>
        <w:rPr>
          <w:rFonts w:asciiTheme="minorEastAsia" w:hAnsiTheme="minorEastAsia" w:cstheme="minorEastAsia"/>
          <w:sz w:val="22"/>
          <w:szCs w:val="20"/>
        </w:rPr>
      </w:pPr>
      <w:r>
        <w:rPr>
          <w:rFonts w:hint="eastAsia" w:asciiTheme="minorEastAsia" w:hAnsiTheme="minorEastAsia" w:cstheme="minorEastAsia"/>
          <w:sz w:val="22"/>
          <w:szCs w:val="20"/>
        </w:rPr>
        <w:t>4. 성적증명서成绩证明（需韩语翻译件和翻译公司盖章或英文原件）</w:t>
      </w:r>
    </w:p>
    <w:p>
      <w:pPr>
        <w:rPr>
          <w:rFonts w:asciiTheme="minorEastAsia" w:hAnsiTheme="minorEastAsia" w:cstheme="minorEastAsia"/>
          <w:sz w:val="22"/>
          <w:szCs w:val="20"/>
        </w:rPr>
      </w:pPr>
      <w:r>
        <w:rPr>
          <w:rFonts w:hint="eastAsia" w:asciiTheme="minorEastAsia" w:hAnsiTheme="minorEastAsia" w:cstheme="minorEastAsia"/>
          <w:sz w:val="22"/>
          <w:szCs w:val="20"/>
        </w:rPr>
        <w:t>5. 여권사본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</w:rPr>
        <w:t>护照复印件</w:t>
      </w:r>
    </w:p>
    <w:p>
      <w:pPr>
        <w:rPr>
          <w:rFonts w:asciiTheme="minorEastAsia" w:hAnsiTheme="minorEastAsia" w:cstheme="minorEastAsia"/>
          <w:sz w:val="22"/>
          <w:szCs w:val="20"/>
        </w:rPr>
      </w:pPr>
      <w:r>
        <w:rPr>
          <w:rFonts w:hint="eastAsia" w:asciiTheme="minorEastAsia" w:hAnsiTheme="minorEastAsia" w:cstheme="minorEastAsia"/>
          <w:sz w:val="22"/>
          <w:szCs w:val="20"/>
        </w:rPr>
        <w:t>6. 증명사진</w:t>
      </w:r>
      <w:r>
        <w:rPr>
          <w:rFonts w:asciiTheme="minorEastAsia" w:hAnsiTheme="minorEastAsia" w:cstheme="minorEastAsia"/>
          <w:sz w:val="22"/>
          <w:szCs w:val="20"/>
        </w:rPr>
        <w:t>2</w:t>
      </w:r>
      <w:r>
        <w:rPr>
          <w:rFonts w:hint="eastAsia" w:asciiTheme="minorEastAsia" w:hAnsiTheme="minorEastAsia" w:cstheme="minorEastAsia"/>
          <w:sz w:val="22"/>
          <w:szCs w:val="20"/>
        </w:rPr>
        <w:t>장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</w:rPr>
        <w:t>证件照</w:t>
      </w:r>
      <w:r>
        <w:rPr>
          <w:rFonts w:asciiTheme="minorEastAsia" w:hAnsiTheme="minorEastAsia" w:cstheme="minorEastAsia"/>
          <w:color w:val="000000"/>
          <w:kern w:val="0"/>
          <w:sz w:val="22"/>
          <w:szCs w:val="20"/>
        </w:rPr>
        <w:t>2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</w:rPr>
        <w:t>张（照片尺寸：</w:t>
      </w:r>
      <w:r>
        <w:rPr>
          <w:rFonts w:asciiTheme="minorEastAsia" w:hAnsiTheme="minorEastAsia" w:cstheme="minorEastAsia"/>
          <w:color w:val="000000"/>
          <w:kern w:val="0"/>
          <w:sz w:val="22"/>
          <w:szCs w:val="20"/>
        </w:rPr>
        <w:t>3.5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</w:rPr>
        <w:t>cmx4</w:t>
      </w:r>
      <w:r>
        <w:rPr>
          <w:rFonts w:asciiTheme="minorEastAsia" w:hAnsiTheme="minorEastAsia" w:cstheme="minorEastAsia"/>
          <w:color w:val="000000"/>
          <w:kern w:val="0"/>
          <w:sz w:val="22"/>
          <w:szCs w:val="20"/>
        </w:rPr>
        <w:t>.5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</w:rPr>
        <w:t>cm ，白底）</w:t>
      </w:r>
    </w:p>
    <w:p>
      <w:pPr>
        <w:rPr>
          <w:rFonts w:asciiTheme="minorEastAsia" w:hAnsiTheme="minorEastAsia" w:cstheme="minorEastAsia"/>
          <w:sz w:val="22"/>
          <w:szCs w:val="20"/>
        </w:rPr>
      </w:pPr>
      <w:r>
        <w:rPr>
          <w:rFonts w:hint="eastAsia" w:asciiTheme="minorEastAsia" w:hAnsiTheme="minorEastAsia" w:cstheme="minorEastAsia"/>
          <w:sz w:val="22"/>
          <w:szCs w:val="20"/>
        </w:rPr>
        <w:t>7. 유학계획서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</w:rPr>
        <w:t>留学计划书 （韩/英文书写 ）</w:t>
      </w:r>
    </w:p>
    <w:p>
      <w:pPr>
        <w:rPr>
          <w:rFonts w:asciiTheme="minorEastAsia" w:hAnsiTheme="minorEastAsia" w:cstheme="minorEastAsia"/>
          <w:color w:val="000000"/>
          <w:kern w:val="0"/>
          <w:sz w:val="22"/>
          <w:szCs w:val="20"/>
        </w:rPr>
      </w:pPr>
      <w:r>
        <w:rPr>
          <w:rFonts w:hint="eastAsia" w:asciiTheme="minorEastAsia" w:hAnsiTheme="minorEastAsia" w:cstheme="minorEastAsia"/>
          <w:sz w:val="22"/>
          <w:szCs w:val="20"/>
        </w:rPr>
        <w:t>8. 건강진단서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</w:rPr>
        <w:t>健康诊断书(提供复印件即可)</w:t>
      </w:r>
    </w:p>
    <w:p>
      <w:pPr>
        <w:rPr>
          <w:rFonts w:asciiTheme="minorEastAsia" w:hAnsiTheme="minorEastAsia" w:cstheme="minorEastAsia"/>
          <w:color w:val="000000"/>
          <w:kern w:val="0"/>
          <w:sz w:val="22"/>
          <w:szCs w:val="20"/>
        </w:rPr>
      </w:pPr>
      <w:r>
        <w:rPr>
          <w:rFonts w:hint="eastAsia" w:asciiTheme="minorEastAsia" w:hAnsiTheme="minorEastAsia" w:cstheme="minorEastAsia"/>
          <w:sz w:val="22"/>
          <w:szCs w:val="20"/>
        </w:rPr>
        <w:t xml:space="preserve">9. 잔고증명서 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</w:rPr>
        <w:t>财产证明 1000美金（约7万人民币，不需要定期，本人名义）</w:t>
      </w:r>
    </w:p>
    <w:p>
      <w:pPr>
        <w:rPr>
          <w:rFonts w:asciiTheme="minorEastAsia" w:hAnsiTheme="minorEastAsia" w:cstheme="minorEastAsia"/>
          <w:sz w:val="22"/>
          <w:szCs w:val="20"/>
        </w:rPr>
      </w:pPr>
      <w:r>
        <w:rPr>
          <w:rFonts w:hint="eastAsia" w:asciiTheme="minorEastAsia" w:hAnsiTheme="minorEastAsia" w:cstheme="minorEastAsia"/>
          <w:sz w:val="22"/>
          <w:szCs w:val="20"/>
        </w:rPr>
        <w:t>10. 국민건강보험 자동가입（来韩后缴纳，国民健康保险7万韩元/月）。</w:t>
      </w:r>
    </w:p>
    <w:p>
      <w:pPr>
        <w:rPr>
          <w:rFonts w:asciiTheme="minorEastAsia" w:hAnsiTheme="minorEastAsia" w:cstheme="minorEastAsia"/>
          <w:color w:val="000000"/>
          <w:kern w:val="0"/>
          <w:sz w:val="22"/>
          <w:szCs w:val="20"/>
        </w:rPr>
      </w:pPr>
      <w:r>
        <w:rPr>
          <w:rFonts w:hint="eastAsia" w:asciiTheme="minorEastAsia" w:hAnsiTheme="minorEastAsia" w:cstheme="minorEastAsia"/>
          <w:sz w:val="22"/>
          <w:szCs w:val="20"/>
        </w:rPr>
        <w:t>11. 번역자확인서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</w:rPr>
        <w:t>翻译者确认书（需翻译公司的营业执照复印件/英文原件则不需要）</w:t>
      </w:r>
    </w:p>
    <w:p>
      <w:pPr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</w:rPr>
        <w:t>12.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val="sq-AL"/>
        </w:rPr>
        <w:t>학교공문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</w:rPr>
        <w:t xml:space="preserve"> 学校公文（需交换生在校信息和学校盖章。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英文/中文需含有学生英文名字）</w:t>
      </w:r>
    </w:p>
    <w:p>
      <w:pPr>
        <w:rPr>
          <w:rFonts w:asciiTheme="minorEastAsia" w:hAnsiTheme="minorEastAsia" w:cstheme="minorEastAsia"/>
          <w:color w:val="000000"/>
          <w:kern w:val="0"/>
          <w:sz w:val="22"/>
          <w:szCs w:val="20"/>
        </w:rPr>
      </w:pP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</w:rPr>
        <w:t>13.학과(전공)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val="sq-AL"/>
        </w:rPr>
        <w:t>배정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</w:rPr>
        <w:t xml:space="preserve"> 신청서志愿学科申请书（用韩语填写）</w:t>
      </w:r>
    </w:p>
    <w:p>
      <w:pPr>
        <w:rPr>
          <w:rFonts w:asciiTheme="minorEastAsia" w:hAnsiTheme="minorEastAsia" w:cstheme="minorEastAsia"/>
          <w:sz w:val="22"/>
          <w:szCs w:val="20"/>
        </w:rPr>
      </w:pPr>
    </w:p>
    <w:p>
      <w:pPr>
        <w:rPr>
          <w:rFonts w:asciiTheme="minorEastAsia" w:hAnsiTheme="minorEastAsia" w:cstheme="minorEastAsia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 xml:space="preserve">注: 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357" w:lineRule="atLeast"/>
        <w:jc w:val="left"/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 xml:space="preserve">1. 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照片上交</w:t>
      </w:r>
      <w:r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2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张，同学们自己过来的时另需携带</w:t>
      </w:r>
      <w:r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6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张左右照片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val="en-US" w:eastAsia="zh-CN"/>
        </w:rPr>
        <w:t>(小二寸和二存均需要)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。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357" w:lineRule="atLeast"/>
        <w:jc w:val="left"/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</w:pPr>
    </w:p>
    <w:p>
      <w:pPr>
        <w:rPr>
          <w:rFonts w:asciiTheme="minorEastAsia" w:hAnsiTheme="minorEastAsia" w:cstheme="minorEastAsia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>2.留学计划书无需具体格式,同学们陈述来韩国的学习计划即可,可用韩文（或英文）填写。</w:t>
      </w:r>
    </w:p>
    <w:p>
      <w:pPr>
        <w:rPr>
          <w:rFonts w:asciiTheme="minorEastAsia" w:hAnsiTheme="minorEastAsia" w:cstheme="minorEastAsia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>3. 留学生国民健康保险，各位留学生在校期间务必购买。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357" w:lineRule="atLeast"/>
        <w:jc w:val="left"/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 xml:space="preserve">4. 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健康诊断书提交复印件即可。让同学们自己也复印几份，过来韩国后，入住宿舍时也需要提交。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357" w:lineRule="atLeast"/>
        <w:jc w:val="left"/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 xml:space="preserve">5. 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财产证明以父母名义办理时，需要提交亲属关系证明。</w:t>
      </w:r>
    </w:p>
    <w:p>
      <w:pPr>
        <w:rPr>
          <w:rFonts w:asciiTheme="minorEastAsia" w:hAnsiTheme="minorEastAsia" w:cstheme="minorEastAsia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>6</w:t>
      </w:r>
      <w:r>
        <w:rPr>
          <w:rFonts w:asciiTheme="minorEastAsia" w:hAnsiTheme="minorEastAsia" w:cstheme="minorEastAsia"/>
          <w:sz w:val="22"/>
          <w:szCs w:val="20"/>
          <w:lang w:eastAsia="zh-CN"/>
        </w:rPr>
        <w:t>.</w:t>
      </w: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>建议学校推荐信以及成绩单准备两份，用于办理签证。（具体以各大使馆文件为准）</w:t>
      </w:r>
    </w:p>
    <w:p>
      <w:pPr>
        <w:rPr>
          <w:rFonts w:asciiTheme="minorEastAsia" w:hAnsiTheme="minorEastAsia" w:cstheme="minorEastAsia"/>
          <w:sz w:val="22"/>
          <w:szCs w:val="20"/>
          <w:lang w:eastAsia="zh-CN"/>
        </w:rPr>
      </w:pPr>
      <w:r>
        <w:rPr>
          <w:rFonts w:asciiTheme="minorEastAsia" w:hAnsiTheme="minorEastAsia" w:cstheme="minorEastAsia"/>
          <w:sz w:val="22"/>
          <w:szCs w:val="20"/>
          <w:lang w:eastAsia="zh-CN"/>
        </w:rPr>
        <w:t>7.</w:t>
      </w: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>存款证明韩国可认证四大银行：中国银行，中国建设银行，中国工商银行，中国农业银行</w:t>
      </w:r>
    </w:p>
    <w:p>
      <w:pPr>
        <w:pStyle w:val="6"/>
        <w:numPr>
          <w:ilvl w:val="0"/>
          <w:numId w:val="1"/>
        </w:numPr>
        <w:ind w:leftChars="0" w:hanging="905"/>
        <w:rPr>
          <w:rFonts w:asciiTheme="majorEastAsia" w:hAnsiTheme="majorEastAsia" w:eastAsiaTheme="majorEastAsia" w:cstheme="majorEastAsia"/>
          <w:sz w:val="26"/>
          <w:szCs w:val="26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6"/>
          <w:szCs w:val="26"/>
          <w:lang w:eastAsia="zh-CN"/>
        </w:rPr>
        <w:t>费用</w:t>
      </w:r>
    </w:p>
    <w:p>
      <w:pPr>
        <w:rPr>
          <w:rFonts w:asciiTheme="minorEastAsia" w:hAnsiTheme="minorEastAsia" w:cstheme="minorEastAsia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>1.学费：公派交换生不收学费，自费交换生每学期学费200万韩币（按学期收取）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357" w:lineRule="atLeast"/>
        <w:jc w:val="left"/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>2.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住宿费（公派交换生，自费交换生都需缴纳）： 4人间：49万韩币（旧馆）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357" w:lineRule="atLeast"/>
        <w:ind w:firstLine="5720" w:firstLineChars="2600"/>
        <w:jc w:val="left"/>
        <w:rPr>
          <w:rFonts w:asciiTheme="minorEastAsia" w:hAnsiTheme="minorEastAsia" w:cstheme="minorEastAsia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55万韩币（新馆）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357" w:lineRule="atLeast"/>
        <w:jc w:val="left"/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 xml:space="preserve"> 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宿舍内有暖气，空调，集体使用的冰箱，饮水机，微波炉，洗衣机等都包含在宿舍费里，无单独收费）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357" w:lineRule="atLeast"/>
        <w:jc w:val="left"/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</w:pPr>
    </w:p>
    <w:p>
      <w:pPr>
        <w:numPr>
          <w:ilvl w:val="0"/>
          <w:numId w:val="2"/>
        </w:numPr>
        <w:rPr>
          <w:rFonts w:asciiTheme="minorEastAsia" w:hAnsiTheme="minorEastAsia" w:cstheme="minorEastAsia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 xml:space="preserve">保险费 : （约）7万韩币/月 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根据韩国教育部规定，2021年3月开始留学生需购买国民保险</w:t>
      </w:r>
    </w:p>
    <w:p>
      <w:pPr>
        <w:rPr>
          <w:rFonts w:asciiTheme="minorEastAsia" w:hAnsiTheme="minorEastAsia" w:cstheme="minorEastAsia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>4.外国人登陆证 : 3万元</w:t>
      </w:r>
    </w:p>
    <w:p>
      <w:pPr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 xml:space="preserve">5.教材费 : 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按照上课实际所需购买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357" w:lineRule="atLeast"/>
        <w:jc w:val="left"/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22"/>
          <w:szCs w:val="20"/>
          <w:lang w:eastAsia="zh-CN"/>
        </w:rPr>
        <w:t>6.床上用品：5万韩币左右（被子，枕头。选择性购买）</w:t>
      </w:r>
    </w:p>
    <w:p>
      <w:pPr>
        <w:rPr>
          <w:rFonts w:asciiTheme="minorEastAsia" w:hAnsiTheme="minorEastAsia" w:cstheme="minorEastAsia"/>
          <w:color w:val="000000"/>
          <w:kern w:val="0"/>
          <w:sz w:val="22"/>
          <w:szCs w:val="20"/>
          <w:lang w:eastAsia="zh-CN"/>
        </w:rPr>
      </w:pPr>
    </w:p>
    <w:p>
      <w:pPr>
        <w:rPr>
          <w:rFonts w:asciiTheme="minorEastAsia" w:hAnsiTheme="minorEastAsia" w:cstheme="minorEastAsia"/>
          <w:sz w:val="22"/>
          <w:szCs w:val="20"/>
          <w:lang w:eastAsia="zh-CN"/>
        </w:rPr>
      </w:pPr>
    </w:p>
    <w:p>
      <w:pPr>
        <w:pStyle w:val="6"/>
        <w:numPr>
          <w:ilvl w:val="0"/>
          <w:numId w:val="1"/>
        </w:numPr>
        <w:ind w:leftChars="0" w:hanging="905"/>
        <w:rPr>
          <w:rFonts w:asciiTheme="majorEastAsia" w:hAnsiTheme="majorEastAsia" w:eastAsiaTheme="majorEastAsia" w:cstheme="majorEastAsia"/>
          <w:sz w:val="26"/>
          <w:szCs w:val="26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6"/>
          <w:szCs w:val="26"/>
          <w:lang w:eastAsia="zh-CN"/>
        </w:rPr>
        <w:t>选课</w:t>
      </w:r>
    </w:p>
    <w:p>
      <w:pPr>
        <w:widowControl/>
        <w:jc w:val="left"/>
        <w:rPr>
          <w:rFonts w:asciiTheme="minorEastAsia" w:hAnsiTheme="minorEastAsia" w:cstheme="minorEastAsia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>我校选课，每学期最多可选18个学分，最少需选择12个学分。 除专业科目外，还可以选择韩瑞大学语言教育院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lang w:eastAsia="zh-CN" w:bidi="ar"/>
        </w:rPr>
        <w:t>课程，前提是贵校可以进行学分转换。请同学们在过来之前先了解自己本校的学分转换要求。</w:t>
      </w:r>
    </w:p>
    <w:p>
      <w:pPr>
        <w:pStyle w:val="6"/>
        <w:ind w:left="0" w:leftChars="0"/>
        <w:rPr>
          <w:rFonts w:asciiTheme="minorEastAsia" w:hAnsiTheme="minorEastAsia" w:cstheme="minorEastAsia"/>
          <w:sz w:val="22"/>
          <w:szCs w:val="20"/>
          <w:lang w:eastAsia="zh-CN"/>
        </w:rPr>
      </w:pPr>
    </w:p>
    <w:p>
      <w:pPr>
        <w:pStyle w:val="6"/>
        <w:numPr>
          <w:ilvl w:val="0"/>
          <w:numId w:val="1"/>
        </w:numPr>
        <w:ind w:leftChars="0" w:hanging="905"/>
        <w:rPr>
          <w:rFonts w:asciiTheme="majorEastAsia" w:hAnsiTheme="majorEastAsia" w:eastAsiaTheme="majorEastAsia" w:cstheme="majorEastAsia"/>
          <w:sz w:val="26"/>
          <w:szCs w:val="26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6"/>
          <w:szCs w:val="26"/>
          <w:lang w:eastAsia="zh-CN"/>
        </w:rPr>
        <w:t>联系方式</w:t>
      </w:r>
    </w:p>
    <w:p>
      <w:pPr>
        <w:rPr>
          <w:rFonts w:asciiTheme="minorEastAsia" w:hAnsiTheme="minorEastAsia" w:cstheme="minorEastAsia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>韩瑞大学交流协力处</w:t>
      </w:r>
    </w:p>
    <w:p>
      <w:pPr>
        <w:rPr>
          <w:rFonts w:asciiTheme="minorEastAsia" w:hAnsiTheme="minorEastAsia" w:cstheme="minorEastAsia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>联系人: 李婉滢/LI WANYING</w:t>
      </w:r>
    </w:p>
    <w:p>
      <w:pPr>
        <w:rPr>
          <w:rFonts w:asciiTheme="minorEastAsia" w:hAnsiTheme="minorEastAsia" w:cstheme="minorEastAsia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>联系电话 : +82-041-660-1704</w:t>
      </w:r>
    </w:p>
    <w:p>
      <w:pPr>
        <w:rPr>
          <w:rFonts w:asciiTheme="minorEastAsia" w:hAnsiTheme="minorEastAsia" w:cstheme="minorEastAsia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>邮箱：lwy0215@hanseo.ac.kr</w:t>
      </w:r>
    </w:p>
    <w:p>
      <w:pPr>
        <w:rPr>
          <w:rFonts w:asciiTheme="minorEastAsia" w:hAnsiTheme="minorEastAsia" w:cstheme="minorEastAsia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 xml:space="preserve">邮寄地址：（中文）韩国忠清南道瑞山市海美面大谷里韩瑞1路 46，理学馆交流协力处 </w:t>
      </w:r>
    </w:p>
    <w:p>
      <w:pPr>
        <w:rPr>
          <w:rFonts w:asciiTheme="minorEastAsia" w:hAnsiTheme="minorEastAsia" w:cstheme="minorEastAsia"/>
          <w:sz w:val="22"/>
          <w:szCs w:val="20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 xml:space="preserve">          </w:t>
      </w:r>
      <w:r>
        <w:rPr>
          <w:rFonts w:hint="eastAsia" w:asciiTheme="minorEastAsia" w:hAnsiTheme="minorEastAsia" w:cstheme="minorEastAsia"/>
          <w:sz w:val="22"/>
          <w:szCs w:val="20"/>
        </w:rPr>
        <w:t>（韩文）한국 충청남도 서산시 해미면 대곡리 한서1로 46, 이학관 교류협력처</w:t>
      </w:r>
    </w:p>
    <w:p>
      <w:pPr>
        <w:ind w:left="1100" w:hanging="1100" w:hangingChars="500"/>
        <w:rPr>
          <w:rFonts w:asciiTheme="minorEastAsia" w:hAnsiTheme="minorEastAsia" w:cstheme="minorEastAsia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</w:rPr>
        <w:t xml:space="preserve">          </w:t>
      </w: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>（英文）External affairs, Hanseo University, 46,Hanseo 1-ro,Haemi-Myun,Seosan-si, Chungcheongnam-Do,Korea.31962</w:t>
      </w:r>
    </w:p>
    <w:p>
      <w:pPr>
        <w:ind w:left="1100" w:leftChars="330" w:hanging="440" w:hangingChars="200"/>
        <w:rPr>
          <w:rFonts w:asciiTheme="minorEastAsia" w:hAnsiTheme="minorEastAsia" w:cstheme="minorEastAsia"/>
          <w:sz w:val="22"/>
          <w:szCs w:val="20"/>
          <w:lang w:eastAsia="zh-CN"/>
        </w:rPr>
      </w:pPr>
    </w:p>
    <w:p>
      <w:pPr>
        <w:rPr>
          <w:rFonts w:asciiTheme="minorEastAsia" w:hAnsiTheme="minorEastAsia" w:cstheme="minorEastAsia"/>
          <w:sz w:val="22"/>
          <w:szCs w:val="20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>邮编: 31962</w:t>
      </w:r>
    </w:p>
    <w:p>
      <w:pPr>
        <w:widowControl/>
        <w:jc w:val="left"/>
        <w:rPr>
          <w:rFonts w:asciiTheme="minorEastAsia" w:hAnsiTheme="minorEastAsia" w:cstheme="minorEastAsia"/>
          <w:lang w:eastAsia="zh-CN"/>
        </w:rPr>
      </w:pPr>
      <w:r>
        <w:rPr>
          <w:rFonts w:hint="eastAsia" w:asciiTheme="minorEastAsia" w:hAnsiTheme="minorEastAsia" w:cstheme="minorEastAsia"/>
          <w:sz w:val="22"/>
          <w:szCs w:val="20"/>
          <w:lang w:eastAsia="zh-CN"/>
        </w:rPr>
        <w:t>附件：</w:t>
      </w:r>
      <w:r>
        <w:rPr>
          <w:rFonts w:hint="eastAsia" w:asciiTheme="minorEastAsia" w:hAnsiTheme="minorEastAsia" w:cstheme="minorEastAsia"/>
          <w:color w:val="000000"/>
          <w:kern w:val="0"/>
          <w:sz w:val="22"/>
          <w:lang w:eastAsia="zh-CN" w:bidi="ar"/>
        </w:rPr>
        <w:t>入学志愿书样表/翻译者确认书样表/留学计划书样表</w:t>
      </w:r>
      <w:bookmarkStart w:id="0" w:name="_GoBack"/>
      <w:bookmarkEnd w:id="0"/>
    </w:p>
    <w:sectPr>
      <w:pgSz w:w="11906" w:h="16838"/>
      <w:pgMar w:top="1701" w:right="1440" w:bottom="1440" w:left="1440" w:header="851" w:footer="992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굴림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B9D8B4"/>
    <w:multiLevelType w:val="singleLevel"/>
    <w:tmpl w:val="EFB9D8B4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144123D"/>
    <w:multiLevelType w:val="multilevel"/>
    <w:tmpl w:val="7144123D"/>
    <w:lvl w:ilvl="0" w:tentative="0">
      <w:start w:val="1"/>
      <w:numFmt w:val="upperRoman"/>
      <w:lvlText w:val="%1."/>
      <w:lvlJc w:val="left"/>
      <w:pPr>
        <w:ind w:left="905" w:hanging="400"/>
      </w:pPr>
    </w:lvl>
    <w:lvl w:ilvl="1" w:tentative="0">
      <w:start w:val="1"/>
      <w:numFmt w:val="upperLetter"/>
      <w:lvlText w:val="%2."/>
      <w:lvlJc w:val="left"/>
      <w:pPr>
        <w:ind w:left="1305" w:hanging="400"/>
      </w:pPr>
    </w:lvl>
    <w:lvl w:ilvl="2" w:tentative="0">
      <w:start w:val="1"/>
      <w:numFmt w:val="lowerRoman"/>
      <w:lvlText w:val="%3."/>
      <w:lvlJc w:val="right"/>
      <w:pPr>
        <w:ind w:left="1705" w:hanging="400"/>
      </w:pPr>
    </w:lvl>
    <w:lvl w:ilvl="3" w:tentative="0">
      <w:start w:val="1"/>
      <w:numFmt w:val="decimal"/>
      <w:lvlText w:val="%4."/>
      <w:lvlJc w:val="left"/>
      <w:pPr>
        <w:ind w:left="2105" w:hanging="400"/>
      </w:pPr>
    </w:lvl>
    <w:lvl w:ilvl="4" w:tentative="0">
      <w:start w:val="1"/>
      <w:numFmt w:val="upperLetter"/>
      <w:lvlText w:val="%5."/>
      <w:lvlJc w:val="left"/>
      <w:pPr>
        <w:ind w:left="2505" w:hanging="400"/>
      </w:pPr>
    </w:lvl>
    <w:lvl w:ilvl="5" w:tentative="0">
      <w:start w:val="1"/>
      <w:numFmt w:val="lowerRoman"/>
      <w:lvlText w:val="%6."/>
      <w:lvlJc w:val="right"/>
      <w:pPr>
        <w:ind w:left="2905" w:hanging="400"/>
      </w:pPr>
    </w:lvl>
    <w:lvl w:ilvl="6" w:tentative="0">
      <w:start w:val="1"/>
      <w:numFmt w:val="decimal"/>
      <w:lvlText w:val="%7."/>
      <w:lvlJc w:val="left"/>
      <w:pPr>
        <w:ind w:left="3305" w:hanging="400"/>
      </w:pPr>
    </w:lvl>
    <w:lvl w:ilvl="7" w:tentative="0">
      <w:start w:val="1"/>
      <w:numFmt w:val="upperLetter"/>
      <w:lvlText w:val="%8."/>
      <w:lvlJc w:val="left"/>
      <w:pPr>
        <w:ind w:left="3705" w:hanging="400"/>
      </w:pPr>
    </w:lvl>
    <w:lvl w:ilvl="8" w:tentative="0">
      <w:start w:val="1"/>
      <w:numFmt w:val="lowerRoman"/>
      <w:lvlText w:val="%9."/>
      <w:lvlJc w:val="right"/>
      <w:pPr>
        <w:ind w:left="4105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c0MWEzNTY5ZmM4OGI0NzQyZmMwYTZmZWVmNzFjZDcifQ=="/>
  </w:docVars>
  <w:rsids>
    <w:rsidRoot w:val="20764A00"/>
    <w:rsid w:val="001D2381"/>
    <w:rsid w:val="0040104F"/>
    <w:rsid w:val="004605E3"/>
    <w:rsid w:val="00573B18"/>
    <w:rsid w:val="00621F25"/>
    <w:rsid w:val="00746356"/>
    <w:rsid w:val="007D3313"/>
    <w:rsid w:val="00984948"/>
    <w:rsid w:val="00E01921"/>
    <w:rsid w:val="00E36266"/>
    <w:rsid w:val="092927F4"/>
    <w:rsid w:val="0C2E6646"/>
    <w:rsid w:val="20764A00"/>
    <w:rsid w:val="26CC5EBA"/>
    <w:rsid w:val="34A46F02"/>
    <w:rsid w:val="3C315210"/>
    <w:rsid w:val="48030BB8"/>
    <w:rsid w:val="4FEE5DDD"/>
    <w:rsid w:val="5EF168CF"/>
    <w:rsid w:val="63C22BF7"/>
    <w:rsid w:val="743E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Cs w:val="22"/>
      <w:lang w:val="en-US" w:eastAsia="ko-KR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513"/>
        <w:tab w:val="right" w:pos="9026"/>
      </w:tabs>
      <w:snapToGrid w:val="0"/>
    </w:pPr>
  </w:style>
  <w:style w:type="paragraph" w:styleId="3">
    <w:name w:val="header"/>
    <w:basedOn w:val="1"/>
    <w:link w:val="7"/>
    <w:uiPriority w:val="0"/>
    <w:pPr>
      <w:tabs>
        <w:tab w:val="center" w:pos="4513"/>
        <w:tab w:val="right" w:pos="9026"/>
      </w:tabs>
      <w:snapToGrid w:val="0"/>
    </w:pPr>
  </w:style>
  <w:style w:type="paragraph" w:styleId="6">
    <w:name w:val="List Paragraph"/>
    <w:basedOn w:val="1"/>
    <w:qFormat/>
    <w:uiPriority w:val="99"/>
    <w:pPr>
      <w:ind w:left="800" w:leftChars="400"/>
    </w:pPr>
  </w:style>
  <w:style w:type="character" w:customStyle="1" w:styleId="7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Cs w:val="22"/>
    </w:rPr>
  </w:style>
  <w:style w:type="character" w:customStyle="1" w:styleId="8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216</Words>
  <Characters>1235</Characters>
  <Lines>10</Lines>
  <Paragraphs>2</Paragraphs>
  <TotalTime>33</TotalTime>
  <ScaleCrop>false</ScaleCrop>
  <LinksUpToDate>false</LinksUpToDate>
  <CharactersWithSpaces>1449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2023-09-21T08:21:00Z</dcterms:created>
  <dc:creator>muz</dc:creator>
  <cp:lastModifiedBy>muz</cp:lastModifiedBy>
  <dcterms:modified xsi:type="dcterms:W3CDTF">2023-10-16T06:25:13Z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857E2B517F1C4C76AB46658268606D33_13</vt:lpwstr>
  </property>
</Properties>
</file>